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45" w:rsidRPr="007B6199" w:rsidRDefault="00087345" w:rsidP="000873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</w:pPr>
      <w:r w:rsidRPr="007B6199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Artykuł zamieszczony w </w:t>
      </w:r>
      <w:r w:rsidRPr="007B619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339340" cy="342900"/>
            <wp:effectExtent l="0" t="0" r="3810" b="0"/>
            <wp:docPr id="2" name="Obraz 2" descr="C:\Users\gorajl\Desktop\prox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ajl\Desktop\prox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345" w:rsidRPr="007B6199" w:rsidRDefault="00087345" w:rsidP="0008734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</w:pPr>
      <w:r w:rsidRPr="007B6199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Tekst: </w:t>
      </w:r>
      <w:r w:rsidR="004B22AA" w:rsidRPr="004B22AA">
        <w:fldChar w:fldCharType="begin"/>
      </w:r>
      <w:r>
        <w:instrText xml:space="preserve"> HYPERLINK "http://www.poultryworld.net/Authors/Tony-McDougal/" </w:instrText>
      </w:r>
      <w:r w:rsidR="004B22AA" w:rsidRPr="004B22AA">
        <w:fldChar w:fldCharType="separate"/>
      </w:r>
      <w:r w:rsidRPr="007B6199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Tony McDougal</w:t>
      </w:r>
      <w:r w:rsidR="004B22AA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fldChar w:fldCharType="end"/>
      </w:r>
      <w:r w:rsidRPr="007B6199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z </w:t>
      </w:r>
      <w:r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11 lipca</w:t>
      </w:r>
      <w:r w:rsidRPr="007B6199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2018 r.</w:t>
      </w:r>
    </w:p>
    <w:p w:rsidR="008C57DA" w:rsidRPr="00087345" w:rsidRDefault="00570F42" w:rsidP="008C57D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73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Chiny otwierają rynki na </w:t>
      </w:r>
      <w:r w:rsidR="00A93935" w:rsidRPr="000873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import drobiu z Europy</w:t>
      </w:r>
    </w:p>
    <w:p w:rsidR="008C57DA" w:rsidRPr="00087345" w:rsidRDefault="00570F42" w:rsidP="008C57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3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Chiny zgodziły się na ponowne otwarcie rynku na import niemieckiego mięsa drobiowego, poinformowała w tym tygodniu niemiecka minister rolnictwa Julia </w:t>
      </w:r>
      <w:proofErr w:type="spellStart"/>
      <w:r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>Kloeckner</w:t>
      </w:r>
      <w:proofErr w:type="spellEnd"/>
      <w:r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C57DA" w:rsidRPr="00087345" w:rsidRDefault="00570F42" w:rsidP="008C57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Chiny </w:t>
      </w:r>
      <w:r w:rsidR="00A93935"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>wstrzymały</w:t>
      </w:r>
      <w:r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import </w:t>
      </w:r>
      <w:r w:rsidR="00A93935"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niemieckiego </w:t>
      </w:r>
      <w:r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>mięsa drobiowego po wybuchu w Niemczech epidemii grypy ptaków.</w:t>
      </w:r>
    </w:p>
    <w:p w:rsidR="008C57DA" w:rsidRPr="00087345" w:rsidRDefault="00570F42" w:rsidP="008C57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Pani </w:t>
      </w:r>
      <w:proofErr w:type="spellStart"/>
      <w:r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>Kloeckner</w:t>
      </w:r>
      <w:proofErr w:type="spellEnd"/>
      <w:r w:rsidR="009D2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3935"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stwierdziła w </w:t>
      </w:r>
      <w:r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oświadczeniu po </w:t>
      </w:r>
      <w:r w:rsidR="00A93935"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przeprowadzonych </w:t>
      </w:r>
      <w:r w:rsidR="008C57DA"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Berlinie </w:t>
      </w:r>
      <w:r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rozmowach z chińskim ministrem rolnictwa Hanem </w:t>
      </w:r>
      <w:proofErr w:type="spellStart"/>
      <w:r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>Changfu</w:t>
      </w:r>
      <w:proofErr w:type="spellEnd"/>
      <w:r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>, że "strona chińska doszła do wniosku, że nie ma powodów do obaw" odnośnie niemieckiego mięsa drobiowego.</w:t>
      </w:r>
    </w:p>
    <w:p w:rsidR="008C57DA" w:rsidRPr="00087345" w:rsidRDefault="00570F42" w:rsidP="008C57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tym tygodniu odbędzie się w Berlinie spotkanie na szczycie rządów Niemiec i Chin. Chiny są jednym z największych rynków </w:t>
      </w:r>
      <w:r w:rsidR="00A93935"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</w:t>
      </w:r>
      <w:r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>eksport</w:t>
      </w:r>
      <w:r w:rsidR="00A93935"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mięsa </w:t>
      </w:r>
      <w:r w:rsidR="00A93935"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9D2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Niem</w:t>
      </w:r>
      <w:r w:rsidR="00A93935"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>iec</w:t>
      </w:r>
      <w:r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>, w szczególności wieprzowiny.</w:t>
      </w:r>
    </w:p>
    <w:p w:rsidR="008C57DA" w:rsidRPr="00087345" w:rsidRDefault="00A93935" w:rsidP="008C57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>Następuje to po zawarciu</w:t>
      </w:r>
      <w:r w:rsidR="008C57DA"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>, po trudnych negocjacjach,</w:t>
      </w:r>
      <w:r w:rsidR="00570F42"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porozumienia między Chinami i Polską, </w:t>
      </w:r>
      <w:r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sprawie </w:t>
      </w:r>
      <w:r w:rsidR="00570F42"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>ponownego otwarcia eksportu na rynek chiński</w:t>
      </w:r>
      <w:r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70F42"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dwuletnim zakazie </w:t>
      </w:r>
      <w:r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które został spowodowany </w:t>
      </w:r>
      <w:r w:rsidR="00570F42"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>gryp</w:t>
      </w:r>
      <w:r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570F42"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ptaków. Przed wprowadzeniem tego zakazu</w:t>
      </w:r>
      <w:r w:rsidR="008C57DA"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70F42"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polscy producenci mięsa </w:t>
      </w:r>
      <w:r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wyeksportowali </w:t>
      </w:r>
      <w:r w:rsidR="00570F42"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>do Chin 12 400 ton</w:t>
      </w:r>
      <w:r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mięsa</w:t>
      </w:r>
      <w:r w:rsidR="00570F42"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C57DA" w:rsidRPr="00087345" w:rsidRDefault="00570F42" w:rsidP="008C57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Posunięcie </w:t>
      </w:r>
      <w:r w:rsidR="00B80124"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następuje w momencie, gdy Chiny podejmują kilka międzynarodowych </w:t>
      </w:r>
      <w:r w:rsidR="00087345"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>działań</w:t>
      </w:r>
      <w:r w:rsidR="009D2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0124"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>dotyczących</w:t>
      </w:r>
      <w:r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drobi</w:t>
      </w:r>
      <w:r w:rsidR="00B80124"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Chiński rząd </w:t>
      </w:r>
      <w:r w:rsidR="009A1B45"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wprowadził specjalne </w:t>
      </w:r>
      <w:r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zabezpieczenie na przywóz brazylijskiego drobiu, co doprowadziło do </w:t>
      </w:r>
      <w:r w:rsidR="009A1B45"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>ustanowienia</w:t>
      </w:r>
      <w:r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specjalnych opłat przywozowych dla przedsiębiorstw.</w:t>
      </w:r>
      <w:r w:rsidR="009D2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9A1B45"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ostatnim,</w:t>
      </w:r>
      <w:r w:rsidR="009D2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1B45"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>trzecim raporcie kwartalnym</w:t>
      </w:r>
      <w:r w:rsidR="009D2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>Rabobank</w:t>
      </w:r>
      <w:proofErr w:type="spellEnd"/>
      <w:r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podkreślił, że </w:t>
      </w:r>
      <w:r w:rsidR="009A1B45"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ten </w:t>
      </w:r>
      <w:r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ruch wpłynie na wielkość </w:t>
      </w:r>
      <w:r w:rsidR="009A1B45"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>importu</w:t>
      </w:r>
      <w:r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brazylijskiego drobiu do Chin.</w:t>
      </w:r>
    </w:p>
    <w:p w:rsidR="008C57DA" w:rsidRPr="00087345" w:rsidRDefault="009A1B45" w:rsidP="008C57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>Po ostatni</w:t>
      </w:r>
      <w:r w:rsidR="008640B8"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="00BA7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40B8"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zapowiedziach </w:t>
      </w:r>
      <w:r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USA </w:t>
      </w:r>
      <w:r w:rsidR="008640B8"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>o nałożeni</w:t>
      </w:r>
      <w:r w:rsidR="008C57DA"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BA7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>ceł</w:t>
      </w:r>
      <w:r w:rsidR="00570F42"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r w:rsidR="008640B8"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import określonych </w:t>
      </w:r>
      <w:r w:rsidR="00570F42"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>towar</w:t>
      </w:r>
      <w:r w:rsidR="008640B8"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>ów</w:t>
      </w:r>
      <w:r w:rsidR="00570F42"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Chiny ogłosiły, </w:t>
      </w:r>
      <w:r w:rsidR="008C57DA"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wprowadzenie </w:t>
      </w:r>
      <w:r w:rsidR="00570F42"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lipca </w:t>
      </w:r>
      <w:r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>opłat importow</w:t>
      </w:r>
      <w:r w:rsidR="008C57DA"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>ych od wybranych</w:t>
      </w:r>
      <w:r w:rsidR="00BE7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0F42"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>amerykański</w:t>
      </w:r>
      <w:r w:rsidR="008640B8"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="00BE7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0F42"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>produkt</w:t>
      </w:r>
      <w:r w:rsidR="008640B8"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>ów</w:t>
      </w:r>
      <w:r w:rsidR="00570F42"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roln</w:t>
      </w:r>
      <w:r w:rsidR="008640B8"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="00570F42"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tym soi. </w:t>
      </w:r>
      <w:r w:rsidR="008640B8"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>Nadal toczą się negocjacje w tych sprawach</w:t>
      </w:r>
      <w:r w:rsidR="00570F42"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ale jeśli </w:t>
      </w:r>
      <w:r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cła </w:t>
      </w:r>
      <w:r w:rsidR="00570F42"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zostaną wdrożone, </w:t>
      </w:r>
      <w:r w:rsidR="008C57DA"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Chinach </w:t>
      </w:r>
      <w:r w:rsidR="008640B8"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nastąpi wzrost </w:t>
      </w:r>
      <w:r w:rsidR="00060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 pasz. </w:t>
      </w:r>
      <w:proofErr w:type="spellStart"/>
      <w:r w:rsidR="00060BF7">
        <w:rPr>
          <w:rFonts w:ascii="Times New Roman" w:hAnsi="Times New Roman" w:cs="Times New Roman"/>
          <w:color w:val="000000" w:themeColor="text1"/>
          <w:sz w:val="24"/>
          <w:szCs w:val="24"/>
        </w:rPr>
        <w:t>Ra</w:t>
      </w:r>
      <w:r w:rsidR="00570F42"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060BF7">
        <w:rPr>
          <w:rFonts w:ascii="Times New Roman" w:hAnsi="Times New Roman" w:cs="Times New Roman"/>
          <w:color w:val="000000" w:themeColor="text1"/>
          <w:sz w:val="24"/>
          <w:szCs w:val="24"/>
        </w:rPr>
        <w:t>ob</w:t>
      </w:r>
      <w:r w:rsidR="00570F42"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>ank</w:t>
      </w:r>
      <w:proofErr w:type="spellEnd"/>
      <w:r w:rsidR="009D2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07F0">
        <w:rPr>
          <w:rFonts w:ascii="Times New Roman" w:hAnsi="Times New Roman" w:cs="Times New Roman"/>
          <w:color w:val="000000" w:themeColor="text1"/>
          <w:sz w:val="24"/>
          <w:szCs w:val="24"/>
        </w:rPr>
        <w:t>sądzi</w:t>
      </w:r>
      <w:bookmarkStart w:id="0" w:name="_GoBack"/>
      <w:bookmarkEnd w:id="0"/>
      <w:r w:rsidR="00570F42"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że </w:t>
      </w:r>
      <w:r w:rsidR="008640B8"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tej sytuacji </w:t>
      </w:r>
      <w:r w:rsidR="00570F42"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handlowcy zaczną pozyskiwać soję z Brazylii, która już cierpi </w:t>
      </w:r>
      <w:r w:rsidR="008640B8"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>z powodu</w:t>
      </w:r>
      <w:r w:rsidR="00FE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40B8"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>osłabienia</w:t>
      </w:r>
      <w:r w:rsidR="00570F42"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branż</w:t>
      </w:r>
      <w:r w:rsidR="008640B8"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570F42"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drobiarsk</w:t>
      </w:r>
      <w:r w:rsidR="008640B8"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>iej</w:t>
      </w:r>
      <w:r w:rsidR="00570F42"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70F42" w:rsidRPr="00087345" w:rsidRDefault="008640B8" w:rsidP="008C5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Ustanowienie przez Chiny 25 % ceł na import amerykańskich kurczaków, </w:t>
      </w:r>
      <w:r w:rsidR="008C57DA"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>mające</w:t>
      </w:r>
      <w:r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</w:t>
      </w:r>
      <w:r w:rsidR="00570F42"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>ezpośredni związ</w:t>
      </w:r>
      <w:r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r w:rsidR="00570F42"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r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>napięciami handlowymi pomiędzy USA i Chinami</w:t>
      </w:r>
      <w:r w:rsidR="00570F42"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dodatkowo opóźnia </w:t>
      </w:r>
      <w:r w:rsidR="008C57DA"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amerykańskim kurczakom perspektywę </w:t>
      </w:r>
      <w:r w:rsidR="00570F42"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>dostęp</w:t>
      </w:r>
      <w:r w:rsidR="008C57DA" w:rsidRPr="00087345">
        <w:rPr>
          <w:rFonts w:ascii="Times New Roman" w:hAnsi="Times New Roman" w:cs="Times New Roman"/>
          <w:color w:val="000000" w:themeColor="text1"/>
          <w:sz w:val="24"/>
          <w:szCs w:val="24"/>
        </w:rPr>
        <w:t>una ten rynek.</w:t>
      </w:r>
    </w:p>
    <w:p w:rsidR="00570F42" w:rsidRDefault="00570F42" w:rsidP="008C57DA">
      <w:pPr>
        <w:jc w:val="both"/>
        <w:rPr>
          <w:color w:val="000000" w:themeColor="text1"/>
        </w:rPr>
      </w:pPr>
    </w:p>
    <w:p w:rsidR="007A25E2" w:rsidRPr="00E45748" w:rsidRDefault="00DE09B3" w:rsidP="008C57DA">
      <w:pPr>
        <w:jc w:val="both"/>
        <w:rPr>
          <w:b/>
          <w:i/>
          <w:color w:val="000000" w:themeColor="text1"/>
          <w:sz w:val="24"/>
          <w:szCs w:val="24"/>
        </w:rPr>
      </w:pPr>
      <w:r w:rsidRPr="00E45748">
        <w:rPr>
          <w:b/>
          <w:i/>
          <w:color w:val="000000" w:themeColor="text1"/>
          <w:sz w:val="24"/>
          <w:szCs w:val="24"/>
        </w:rPr>
        <w:t xml:space="preserve">Tłumaczenie </w:t>
      </w:r>
      <w:proofErr w:type="spellStart"/>
      <w:r w:rsidRPr="00E45748">
        <w:rPr>
          <w:b/>
          <w:i/>
          <w:color w:val="000000" w:themeColor="text1"/>
          <w:sz w:val="24"/>
          <w:szCs w:val="24"/>
        </w:rPr>
        <w:t>PZZHiPD</w:t>
      </w:r>
      <w:proofErr w:type="spellEnd"/>
      <w:r w:rsidRPr="00E45748">
        <w:rPr>
          <w:b/>
          <w:i/>
          <w:color w:val="000000" w:themeColor="text1"/>
          <w:sz w:val="24"/>
          <w:szCs w:val="24"/>
        </w:rPr>
        <w:t xml:space="preserve">  </w:t>
      </w:r>
    </w:p>
    <w:p w:rsidR="00DE09B3" w:rsidRPr="00DE09B3" w:rsidRDefault="00DE09B3" w:rsidP="008C57DA">
      <w:pPr>
        <w:jc w:val="both"/>
        <w:rPr>
          <w:b/>
          <w:i/>
          <w:color w:val="000000" w:themeColor="text1"/>
        </w:rPr>
      </w:pPr>
      <w:r w:rsidRPr="00DE09B3">
        <w:rPr>
          <w:b/>
          <w:i/>
          <w:color w:val="000000" w:themeColor="text1"/>
        </w:rPr>
        <w:t>FINANSOWANE Z FUNDUSZU PROMOCJI MIĘSA DROBIOWEGO</w:t>
      </w:r>
    </w:p>
    <w:sectPr w:rsidR="00DE09B3" w:rsidRPr="00DE09B3" w:rsidSect="00BF2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570F42"/>
    <w:rsid w:val="00060BF7"/>
    <w:rsid w:val="00087345"/>
    <w:rsid w:val="001A1392"/>
    <w:rsid w:val="004B22AA"/>
    <w:rsid w:val="00570F42"/>
    <w:rsid w:val="006A423E"/>
    <w:rsid w:val="00720952"/>
    <w:rsid w:val="007A25E2"/>
    <w:rsid w:val="007A2AAE"/>
    <w:rsid w:val="008640B8"/>
    <w:rsid w:val="008C57DA"/>
    <w:rsid w:val="00960447"/>
    <w:rsid w:val="009A1B45"/>
    <w:rsid w:val="009D226A"/>
    <w:rsid w:val="00A30EE0"/>
    <w:rsid w:val="00A93935"/>
    <w:rsid w:val="00B80124"/>
    <w:rsid w:val="00BA70EF"/>
    <w:rsid w:val="00BE79FD"/>
    <w:rsid w:val="00BF2224"/>
    <w:rsid w:val="00D607F0"/>
    <w:rsid w:val="00DE09B3"/>
    <w:rsid w:val="00E45748"/>
    <w:rsid w:val="00FB2611"/>
    <w:rsid w:val="00FE6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224"/>
  </w:style>
  <w:style w:type="paragraph" w:styleId="Nagwek1">
    <w:name w:val="heading 1"/>
    <w:basedOn w:val="Normalny"/>
    <w:link w:val="Nagwek1Znak"/>
    <w:uiPriority w:val="9"/>
    <w:qFormat/>
    <w:rsid w:val="00570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70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0F4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0F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57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570F42"/>
  </w:style>
  <w:style w:type="paragraph" w:styleId="NormalnyWeb">
    <w:name w:val="Normal (Web)"/>
    <w:basedOn w:val="Normalny"/>
    <w:uiPriority w:val="99"/>
    <w:semiHidden/>
    <w:unhideWhenUsed/>
    <w:rsid w:val="0057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70F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70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70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0F4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0F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57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570F42"/>
  </w:style>
  <w:style w:type="paragraph" w:styleId="NormalnyWeb">
    <w:name w:val="Normal (Web)"/>
    <w:basedOn w:val="Normalny"/>
    <w:uiPriority w:val="99"/>
    <w:semiHidden/>
    <w:unhideWhenUsed/>
    <w:rsid w:val="0057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70F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9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73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3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6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09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7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960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15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23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64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Tekst: Tony McDougal z 11 lipca 2018 r.</vt:lpstr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Goraj</dc:creator>
  <cp:lastModifiedBy>Acer</cp:lastModifiedBy>
  <cp:revision>7</cp:revision>
  <cp:lastPrinted>2018-08-16T20:04:00Z</cp:lastPrinted>
  <dcterms:created xsi:type="dcterms:W3CDTF">2018-07-17T12:47:00Z</dcterms:created>
  <dcterms:modified xsi:type="dcterms:W3CDTF">2018-10-18T19:00:00Z</dcterms:modified>
</cp:coreProperties>
</file>